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u w:val="single"/>
          <w:rtl w:val="0"/>
        </w:rPr>
        <w:t xml:space="preserve">“I AM” 10 THINGS ABOUT ME VIDEO PROJECT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DUE FRI AUGUST 31ST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3 CLASS PROJECT POINTS</w:t>
      </w:r>
    </w:p>
    <w:p w:rsidR="00000000" w:rsidDel="00000000" w:rsidP="00000000" w:rsidRDefault="00000000" w:rsidRPr="00000000" w14:paraId="00000004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274e13"/>
          <w:sz w:val="36"/>
          <w:szCs w:val="3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B 1:</w:t>
      </w: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274e13"/>
          <w:sz w:val="36"/>
          <w:szCs w:val="36"/>
          <w:u w:val="single"/>
          <w:rtl w:val="0"/>
        </w:rPr>
        <w:t xml:space="preserve">MAKE “I AM” VIDEO: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274e13"/>
          <w:sz w:val="36"/>
          <w:szCs w:val="36"/>
          <w:u w:val="single"/>
        </w:rPr>
      </w:pPr>
      <w:r w:rsidDel="00000000" w:rsidR="00000000" w:rsidRPr="00000000">
        <w:rPr>
          <w:b w:val="1"/>
          <w:color w:val="274e13"/>
          <w:sz w:val="36"/>
          <w:szCs w:val="36"/>
          <w:u w:val="single"/>
          <w:rtl w:val="0"/>
        </w:rPr>
        <w:t xml:space="preserve">GOAL: COMMUNICATE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u w:val="single"/>
          <w:rtl w:val="0"/>
        </w:rPr>
        <w:t xml:space="preserve">HOW: </w:t>
      </w:r>
      <w:hyperlink r:id="rId6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 SHARE 10 THINGS ABOUT YOU </w:t>
        </w:r>
      </w:hyperlink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 VIDEO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SHARE 10 THINGS ABOUT YOU, 10 THINGS          1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YOU MUST BE SEEN ON CAMERA AT SOME POINT,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BUT CAN HAVE OTHER VISUALS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STEADY VIDEO, GOOD LIGHTING/EASY TO SEE                 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1 PT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color w:val="274e13"/>
          <w:sz w:val="36"/>
          <w:szCs w:val="36"/>
          <w:u w:val="none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EASY TO HEAR              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                                              1 PT</w:t>
      </w:r>
    </w:p>
    <w:p w:rsidR="00000000" w:rsidDel="00000000" w:rsidP="00000000" w:rsidRDefault="00000000" w:rsidRPr="00000000" w14:paraId="0000000E">
      <w:pPr>
        <w:contextualSpacing w:val="0"/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u w:val="single"/>
          <w:rtl w:val="0"/>
        </w:rPr>
        <w:t xml:space="preserve">B 1 </w:t>
      </w:r>
      <w:r w:rsidDel="00000000" w:rsidR="00000000" w:rsidRPr="00000000">
        <w:rPr>
          <w:b w:val="1"/>
          <w:color w:val="274e13"/>
          <w:sz w:val="36"/>
          <w:szCs w:val="36"/>
          <w:u w:val="single"/>
          <w:rtl w:val="0"/>
        </w:rPr>
        <w:t xml:space="preserve">extra credit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: Do another “10 things”: ON TEACHER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ljMUNdNXvQ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